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link del gruppo A3 Eloisa</w:t>
      </w:r>
    </w:p>
    <w:p w:rsidR="00000000" w:rsidDel="00000000" w:rsidP="00000000" w:rsidRDefault="00000000" w:rsidRPr="00000000" w14:paraId="00000002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Riflessioni su world press photo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720" w:firstLine="0"/>
        <w:rPr/>
      </w:pPr>
      <w:r w:rsidDel="00000000" w:rsidR="00000000" w:rsidRPr="00000000">
        <w:rPr>
          <w:rtl w:val="0"/>
        </w:rPr>
        <w:t xml:space="preserve">CLICCARE SUL LINK SEGUENTE PER VISUALIZZARE IL PRODOTTO DIGITALE </w:t>
      </w:r>
    </w:p>
    <w:p w:rsidR="00000000" w:rsidDel="00000000" w:rsidP="00000000" w:rsidRDefault="00000000" w:rsidRPr="00000000" w14:paraId="00000006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720" w:firstLine="0"/>
        <w:jc w:val="center"/>
        <w:rPr/>
      </w:pPr>
      <w:r w:rsidDel="00000000" w:rsidR="00000000" w:rsidRPr="00000000">
        <w:rPr>
          <w:rtl w:val="0"/>
        </w:rPr>
        <w:t xml:space="preserve">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https://www.thinglink.com/scene/1499323825613963265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720" w:firstLine="0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1518039" cy="150771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-2530" l="-2657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18039" cy="15077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thinglink.com/scene/1499323825613963265" TargetMode="Externa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